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935F7" w14:textId="1F8EFF3F" w:rsidR="00EC0EC0" w:rsidRPr="00CD002A" w:rsidRDefault="009651CB" w:rsidP="00EC0EC0">
      <w:pPr>
        <w:pStyle w:val="NormalWeb"/>
        <w:shd w:val="clear" w:color="auto" w:fill="FFFFFF"/>
        <w:spacing w:before="0" w:beforeAutospacing="0" w:after="360" w:afterAutospacing="0"/>
        <w:textAlignment w:val="baseline"/>
        <w:rPr>
          <w:rFonts w:ascii="Arial" w:hAnsi="Arial" w:cs="Arial"/>
          <w:b/>
          <w:bCs/>
          <w:color w:val="000000" w:themeColor="text1"/>
          <w:sz w:val="36"/>
          <w:szCs w:val="36"/>
        </w:rPr>
      </w:pPr>
      <w:r w:rsidRPr="009651CB">
        <w:rPr>
          <w:rFonts w:ascii="Arial" w:hAnsi="Arial" w:cs="Arial"/>
          <w:b/>
          <w:bCs/>
          <w:color w:val="000000" w:themeColor="text1"/>
          <w:sz w:val="36"/>
          <w:szCs w:val="36"/>
          <w:highlight w:val="yellow"/>
        </w:rPr>
        <w:t>XXXX</w:t>
      </w:r>
      <w:r w:rsidR="00EC0EC0" w:rsidRPr="009651CB">
        <w:rPr>
          <w:rFonts w:ascii="Arial" w:hAnsi="Arial" w:cs="Arial"/>
          <w:b/>
          <w:bCs/>
          <w:color w:val="000000" w:themeColor="text1"/>
          <w:sz w:val="36"/>
          <w:szCs w:val="36"/>
          <w:highlight w:val="yellow"/>
        </w:rPr>
        <w:t xml:space="preserve"> </w:t>
      </w:r>
      <w:bookmarkStart w:id="0" w:name="_GoBack"/>
      <w:bookmarkEnd w:id="0"/>
      <w:r>
        <w:rPr>
          <w:rFonts w:ascii="Arial" w:hAnsi="Arial" w:cs="Arial"/>
          <w:b/>
          <w:bCs/>
          <w:color w:val="000000" w:themeColor="text1"/>
          <w:sz w:val="36"/>
          <w:szCs w:val="36"/>
        </w:rPr>
        <w:t xml:space="preserve"> </w:t>
      </w:r>
      <w:r w:rsidR="00EC0EC0" w:rsidRPr="00CD002A">
        <w:rPr>
          <w:rFonts w:ascii="Arial" w:hAnsi="Arial" w:cs="Arial"/>
          <w:b/>
          <w:bCs/>
          <w:color w:val="000000" w:themeColor="text1"/>
          <w:sz w:val="36"/>
          <w:szCs w:val="36"/>
        </w:rPr>
        <w:t xml:space="preserve">residents urged to </w:t>
      </w:r>
      <w:r w:rsidR="0030325A">
        <w:rPr>
          <w:rFonts w:ascii="Arial" w:hAnsi="Arial" w:cs="Arial"/>
          <w:b/>
          <w:bCs/>
          <w:color w:val="000000" w:themeColor="text1"/>
          <w:sz w:val="36"/>
          <w:szCs w:val="36"/>
        </w:rPr>
        <w:t xml:space="preserve">beware </w:t>
      </w:r>
      <w:r w:rsidR="00EC0EC0" w:rsidRPr="00CD002A">
        <w:rPr>
          <w:rFonts w:ascii="Arial" w:hAnsi="Arial" w:cs="Arial"/>
          <w:b/>
          <w:bCs/>
          <w:color w:val="000000" w:themeColor="text1"/>
          <w:sz w:val="36"/>
          <w:szCs w:val="36"/>
        </w:rPr>
        <w:t xml:space="preserve">of loan sharks on social media </w:t>
      </w:r>
    </w:p>
    <w:p w14:paraId="6F92DF29" w14:textId="3A31A697" w:rsidR="00EC0EC0" w:rsidRPr="00EC0EC0" w:rsidRDefault="00EC0EC0" w:rsidP="00F834EF">
      <w:pPr>
        <w:pStyle w:val="NormalWeb"/>
        <w:shd w:val="clear" w:color="auto" w:fill="FFFFFF"/>
        <w:spacing w:before="0" w:beforeAutospacing="0" w:after="360" w:afterAutospacing="0"/>
        <w:jc w:val="both"/>
        <w:textAlignment w:val="baseline"/>
        <w:rPr>
          <w:rFonts w:ascii="Arial" w:hAnsi="Arial" w:cs="Arial"/>
          <w:color w:val="000000" w:themeColor="text1"/>
        </w:rPr>
      </w:pPr>
      <w:r>
        <w:rPr>
          <w:rFonts w:ascii="Arial" w:hAnsi="Arial" w:cs="Arial"/>
          <w:color w:val="000000" w:themeColor="text1"/>
        </w:rPr>
        <w:t xml:space="preserve">The </w:t>
      </w:r>
      <w:r w:rsidRPr="00EC0EC0">
        <w:rPr>
          <w:rFonts w:ascii="Arial" w:hAnsi="Arial" w:cs="Arial"/>
          <w:color w:val="000000" w:themeColor="text1"/>
        </w:rPr>
        <w:t>England Illegal Money Lending Team</w:t>
      </w:r>
      <w:r>
        <w:rPr>
          <w:rFonts w:ascii="Arial" w:hAnsi="Arial" w:cs="Arial"/>
          <w:color w:val="000000" w:themeColor="text1"/>
        </w:rPr>
        <w:t xml:space="preserve"> (IMLT) has launched a new</w:t>
      </w:r>
      <w:r w:rsidRPr="00EC0EC0">
        <w:rPr>
          <w:rFonts w:ascii="Arial" w:hAnsi="Arial" w:cs="Arial"/>
          <w:color w:val="000000" w:themeColor="text1"/>
        </w:rPr>
        <w:t xml:space="preserve"> campaign aimed at tackling illegal money lending on the internet and warning of the dangers of online loan sharks.</w:t>
      </w:r>
    </w:p>
    <w:p w14:paraId="29E71E98" w14:textId="11AA5EBB" w:rsidR="00EC0EC0" w:rsidRDefault="00EC0EC0" w:rsidP="00F834EF">
      <w:pPr>
        <w:pStyle w:val="NormalWeb"/>
        <w:shd w:val="clear" w:color="auto" w:fill="FFFFFF"/>
        <w:spacing w:before="0" w:beforeAutospacing="0" w:after="360" w:afterAutospacing="0"/>
        <w:jc w:val="both"/>
        <w:textAlignment w:val="baseline"/>
        <w:rPr>
          <w:rFonts w:ascii="Arial" w:hAnsi="Arial" w:cs="Arial"/>
          <w:color w:val="000000" w:themeColor="text1"/>
        </w:rPr>
      </w:pPr>
      <w:r w:rsidRPr="00EC0EC0">
        <w:rPr>
          <w:rFonts w:ascii="Arial" w:hAnsi="Arial" w:cs="Arial"/>
          <w:color w:val="000000" w:themeColor="text1"/>
        </w:rPr>
        <w:t>The</w:t>
      </w:r>
      <w:r w:rsidR="00F834EF">
        <w:rPr>
          <w:rFonts w:ascii="Arial" w:hAnsi="Arial" w:cs="Arial"/>
          <w:color w:val="000000" w:themeColor="text1"/>
        </w:rPr>
        <w:t xml:space="preserve"> #</w:t>
      </w:r>
      <w:proofErr w:type="spellStart"/>
      <w:r w:rsidR="00F834EF">
        <w:rPr>
          <w:rFonts w:ascii="Arial" w:hAnsi="Arial" w:cs="Arial"/>
          <w:color w:val="000000" w:themeColor="text1"/>
        </w:rPr>
        <w:t>SharkFreeSurfing</w:t>
      </w:r>
      <w:proofErr w:type="spellEnd"/>
      <w:r w:rsidRPr="00EC0EC0">
        <w:rPr>
          <w:rFonts w:ascii="Arial" w:hAnsi="Arial" w:cs="Arial"/>
          <w:color w:val="000000" w:themeColor="text1"/>
        </w:rPr>
        <w:t xml:space="preserve"> campaign comes amid concerns more people are falling prey to unscrupulous lenders online</w:t>
      </w:r>
      <w:r w:rsidR="0030325A">
        <w:rPr>
          <w:rFonts w:ascii="Arial" w:hAnsi="Arial" w:cs="Arial"/>
          <w:color w:val="000000" w:themeColor="text1"/>
        </w:rPr>
        <w:t>. S</w:t>
      </w:r>
      <w:r w:rsidRPr="00EC0EC0">
        <w:rPr>
          <w:rFonts w:ascii="Arial" w:hAnsi="Arial" w:cs="Arial"/>
          <w:color w:val="000000" w:themeColor="text1"/>
        </w:rPr>
        <w:t>tatistics show one in five victims met their lender on social media in the first half of 2020</w:t>
      </w:r>
      <w:r>
        <w:rPr>
          <w:rFonts w:ascii="Arial" w:hAnsi="Arial" w:cs="Arial"/>
          <w:color w:val="000000" w:themeColor="text1"/>
        </w:rPr>
        <w:t>.</w:t>
      </w:r>
    </w:p>
    <w:p w14:paraId="30285DB4" w14:textId="77777777" w:rsidR="00EC0EC0" w:rsidRDefault="00EC0EC0" w:rsidP="00F834EF">
      <w:pPr>
        <w:pStyle w:val="NormalWeb"/>
        <w:shd w:val="clear" w:color="auto" w:fill="FFFFFF"/>
        <w:spacing w:before="0" w:beforeAutospacing="0" w:after="360" w:afterAutospacing="0"/>
        <w:jc w:val="both"/>
        <w:textAlignment w:val="baseline"/>
        <w:rPr>
          <w:rFonts w:ascii="Arial" w:hAnsi="Arial" w:cs="Arial"/>
          <w:color w:val="000000" w:themeColor="text1"/>
        </w:rPr>
      </w:pPr>
      <w:r w:rsidRPr="00EC0EC0">
        <w:rPr>
          <w:rFonts w:ascii="Arial" w:hAnsi="Arial" w:cs="Arial"/>
          <w:color w:val="000000" w:themeColor="text1"/>
        </w:rPr>
        <w:t>Loan sharks are increasingly using social media platforms, such as Facebook, Instagram and Snapchat, to advertise their illegal loans and target potential victims</w:t>
      </w:r>
      <w:r>
        <w:rPr>
          <w:rFonts w:ascii="Arial" w:hAnsi="Arial" w:cs="Arial"/>
          <w:color w:val="000000" w:themeColor="text1"/>
        </w:rPr>
        <w:t>.</w:t>
      </w:r>
    </w:p>
    <w:p w14:paraId="14882E4E" w14:textId="7A2502BF" w:rsidR="00F834EF" w:rsidRDefault="00EC0EC0" w:rsidP="00F834EF">
      <w:pPr>
        <w:pStyle w:val="NormalWeb"/>
        <w:shd w:val="clear" w:color="auto" w:fill="FFFFFF"/>
        <w:spacing w:before="0" w:beforeAutospacing="0" w:after="360" w:afterAutospacing="0"/>
        <w:jc w:val="both"/>
        <w:textAlignment w:val="baseline"/>
        <w:rPr>
          <w:rFonts w:ascii="Arial" w:hAnsi="Arial" w:cs="Arial"/>
          <w:color w:val="000000" w:themeColor="text1"/>
        </w:rPr>
      </w:pPr>
      <w:r w:rsidRPr="00EC0EC0">
        <w:rPr>
          <w:rFonts w:ascii="Arial" w:hAnsi="Arial" w:cs="Arial"/>
          <w:color w:val="000000" w:themeColor="text1"/>
        </w:rPr>
        <w:t>These criminals will lure people in with seemingly attractive loan offers but will quickly resort to intimidation, threats and violence to enforce repayment and trap borrowers in a spiral of debt.</w:t>
      </w:r>
    </w:p>
    <w:p w14:paraId="78E75F81" w14:textId="50978F47" w:rsidR="00F54C2B" w:rsidRDefault="00F54C2B" w:rsidP="00F834EF">
      <w:pPr>
        <w:pStyle w:val="NormalWeb"/>
        <w:shd w:val="clear" w:color="auto" w:fill="FFFFFF"/>
        <w:spacing w:before="0" w:beforeAutospacing="0" w:after="360" w:afterAutospacing="0"/>
        <w:jc w:val="both"/>
        <w:textAlignment w:val="baseline"/>
        <w:rPr>
          <w:rFonts w:ascii="Arial" w:hAnsi="Arial" w:cs="Arial"/>
          <w:color w:val="000000" w:themeColor="text1"/>
        </w:rPr>
      </w:pPr>
      <w:r w:rsidRPr="00F54C2B">
        <w:rPr>
          <w:rFonts w:ascii="Arial" w:hAnsi="Arial" w:cs="Arial"/>
          <w:color w:val="000000" w:themeColor="text1"/>
        </w:rPr>
        <w:t>A loan shark is someone who lends money without the correct authorisation from the Financial Conduct Authority (FCA)</w:t>
      </w:r>
      <w:r>
        <w:rPr>
          <w:rFonts w:ascii="Arial" w:hAnsi="Arial" w:cs="Arial"/>
          <w:color w:val="000000" w:themeColor="text1"/>
        </w:rPr>
        <w:t xml:space="preserve">. </w:t>
      </w:r>
    </w:p>
    <w:p w14:paraId="61607161" w14:textId="2668BCBB" w:rsidR="00F54C2B" w:rsidRDefault="00F54C2B" w:rsidP="00F834EF">
      <w:pPr>
        <w:pStyle w:val="NormalWeb"/>
        <w:shd w:val="clear" w:color="auto" w:fill="FFFFFF"/>
        <w:spacing w:before="0" w:beforeAutospacing="0" w:after="360" w:afterAutospacing="0"/>
        <w:jc w:val="both"/>
        <w:textAlignment w:val="baseline"/>
        <w:rPr>
          <w:rFonts w:ascii="Arial" w:hAnsi="Arial" w:cs="Arial"/>
          <w:color w:val="000000" w:themeColor="text1"/>
        </w:rPr>
      </w:pPr>
      <w:r>
        <w:rPr>
          <w:rFonts w:ascii="Arial" w:hAnsi="Arial" w:cs="Arial"/>
          <w:color w:val="000000" w:themeColor="text1"/>
        </w:rPr>
        <w:t xml:space="preserve">It is important to remember that the loan shark is committing a crime and you are not in trouble if you have borrowed from an illegal money lender.  </w:t>
      </w:r>
    </w:p>
    <w:p w14:paraId="73BCAC5B" w14:textId="77777777" w:rsidR="00F54C2B" w:rsidRDefault="00F834EF" w:rsidP="00F834EF">
      <w:pPr>
        <w:pStyle w:val="NormalWeb"/>
        <w:shd w:val="clear" w:color="auto" w:fill="FFFFFF"/>
        <w:spacing w:before="0" w:beforeAutospacing="0" w:after="360" w:afterAutospacing="0"/>
        <w:jc w:val="both"/>
        <w:textAlignment w:val="baseline"/>
        <w:rPr>
          <w:rFonts w:ascii="Arial" w:hAnsi="Arial" w:cs="Arial"/>
          <w:color w:val="000000" w:themeColor="text1"/>
        </w:rPr>
      </w:pPr>
      <w:r w:rsidRPr="0030325A">
        <w:rPr>
          <w:rFonts w:ascii="Arial" w:hAnsi="Arial" w:cs="Arial"/>
          <w:b/>
          <w:bCs/>
          <w:color w:val="000000" w:themeColor="text1"/>
        </w:rPr>
        <w:t>Tony Quigley, Head of the England Illegal Money Lending Team, said:</w:t>
      </w:r>
      <w:r w:rsidR="00EC0EC0" w:rsidRPr="00EC0EC0">
        <w:rPr>
          <w:rFonts w:ascii="Arial" w:hAnsi="Arial" w:cs="Arial"/>
          <w:color w:val="000000" w:themeColor="text1"/>
        </w:rPr>
        <w:t xml:space="preserve"> “We are aware that loan sharks are becoming more active on social media, particularly in community groups and on local selling pages. </w:t>
      </w:r>
    </w:p>
    <w:p w14:paraId="75D7D087" w14:textId="03EA9608" w:rsidR="00EC0EC0" w:rsidRPr="00EC0EC0" w:rsidRDefault="00F54C2B" w:rsidP="00F834EF">
      <w:pPr>
        <w:pStyle w:val="NormalWeb"/>
        <w:shd w:val="clear" w:color="auto" w:fill="FFFFFF"/>
        <w:spacing w:before="0" w:beforeAutospacing="0" w:after="360" w:afterAutospacing="0"/>
        <w:jc w:val="both"/>
        <w:textAlignment w:val="baseline"/>
        <w:rPr>
          <w:rFonts w:ascii="Arial" w:hAnsi="Arial" w:cs="Arial"/>
          <w:color w:val="000000" w:themeColor="text1"/>
        </w:rPr>
      </w:pPr>
      <w:r w:rsidRPr="00F54C2B">
        <w:rPr>
          <w:rFonts w:ascii="Arial" w:hAnsi="Arial" w:cs="Arial"/>
          <w:color w:val="000000" w:themeColor="text1"/>
        </w:rPr>
        <w:t>“People throughout our communities are struggling financially due to the pandemic, and the increased pressures to not only meet monthly bills, but also the added expense of Christmas, may make them more at risk of being targeted by illegal money lenders.</w:t>
      </w:r>
      <w:r>
        <w:rPr>
          <w:rFonts w:ascii="Arial" w:hAnsi="Arial" w:cs="Arial"/>
          <w:color w:val="000000" w:themeColor="text1"/>
        </w:rPr>
        <w:t xml:space="preserve"> </w:t>
      </w:r>
      <w:r w:rsidR="00EC0EC0" w:rsidRPr="00EC0EC0">
        <w:rPr>
          <w:rFonts w:ascii="Arial" w:hAnsi="Arial" w:cs="Arial"/>
          <w:color w:val="000000" w:themeColor="text1"/>
        </w:rPr>
        <w:t>If you spot a suspicious loan advert o</w:t>
      </w:r>
      <w:r>
        <w:rPr>
          <w:rFonts w:ascii="Arial" w:hAnsi="Arial" w:cs="Arial"/>
          <w:color w:val="000000" w:themeColor="text1"/>
        </w:rPr>
        <w:t>nline</w:t>
      </w:r>
      <w:r w:rsidR="00EC0EC0" w:rsidRPr="00EC0EC0">
        <w:rPr>
          <w:rFonts w:ascii="Arial" w:hAnsi="Arial" w:cs="Arial"/>
          <w:color w:val="000000" w:themeColor="text1"/>
        </w:rPr>
        <w:t>, report it to us so we can help.”</w:t>
      </w:r>
    </w:p>
    <w:p w14:paraId="5E29CC9E" w14:textId="5FE9043C" w:rsidR="00EC0EC0" w:rsidRPr="00EC0EC0" w:rsidRDefault="00EC0EC0" w:rsidP="00EC0EC0">
      <w:pPr>
        <w:pStyle w:val="NormalWeb"/>
        <w:shd w:val="clear" w:color="auto" w:fill="FFFFFF"/>
        <w:spacing w:before="0" w:beforeAutospacing="0" w:after="360" w:afterAutospacing="0"/>
        <w:textAlignment w:val="baseline"/>
        <w:rPr>
          <w:rFonts w:ascii="Arial" w:hAnsi="Arial" w:cs="Arial"/>
          <w:b/>
          <w:bCs/>
          <w:color w:val="000000" w:themeColor="text1"/>
        </w:rPr>
      </w:pPr>
      <w:r w:rsidRPr="00EC0EC0">
        <w:rPr>
          <w:rFonts w:ascii="Arial" w:hAnsi="Arial" w:cs="Arial"/>
          <w:b/>
          <w:bCs/>
          <w:color w:val="000000" w:themeColor="text1"/>
        </w:rPr>
        <w:t>How to protect yourself from loan sharks online:</w:t>
      </w:r>
    </w:p>
    <w:p w14:paraId="049BAF3B" w14:textId="77777777" w:rsidR="00EC0EC0" w:rsidRPr="00EC0EC0" w:rsidRDefault="00EC0EC0" w:rsidP="00EC0EC0">
      <w:pPr>
        <w:pStyle w:val="NormalWeb"/>
        <w:numPr>
          <w:ilvl w:val="0"/>
          <w:numId w:val="2"/>
        </w:numPr>
        <w:shd w:val="clear" w:color="auto" w:fill="FFFFFF"/>
        <w:spacing w:before="0" w:beforeAutospacing="0" w:after="360" w:afterAutospacing="0"/>
        <w:textAlignment w:val="baseline"/>
        <w:rPr>
          <w:rFonts w:ascii="Arial" w:hAnsi="Arial" w:cs="Arial"/>
          <w:color w:val="000000" w:themeColor="text1"/>
        </w:rPr>
      </w:pPr>
      <w:r w:rsidRPr="00EC0EC0">
        <w:rPr>
          <w:rFonts w:ascii="Arial" w:hAnsi="Arial" w:cs="Arial"/>
          <w:b/>
          <w:bCs/>
          <w:color w:val="000000" w:themeColor="text1"/>
        </w:rPr>
        <w:t>Know who you're dealing with.</w:t>
      </w:r>
      <w:r w:rsidRPr="00EC0EC0">
        <w:rPr>
          <w:rFonts w:ascii="Arial" w:hAnsi="Arial" w:cs="Arial"/>
          <w:color w:val="000000" w:themeColor="text1"/>
        </w:rPr>
        <w:t xml:space="preserve"> If you've only ever met someone online or are unsure of the legitimacy of a lender, take some time to do a bit more research. Check the lender is authorised by the Financial Conduct Authority (FCA). If not, don’t borrow from them - report to the Stop Loan Sharks team.</w:t>
      </w:r>
    </w:p>
    <w:p w14:paraId="639E1823" w14:textId="77777777" w:rsidR="00EC0EC0" w:rsidRPr="00EC0EC0" w:rsidRDefault="00EC0EC0" w:rsidP="00EC0EC0">
      <w:pPr>
        <w:pStyle w:val="NormalWeb"/>
        <w:numPr>
          <w:ilvl w:val="0"/>
          <w:numId w:val="2"/>
        </w:numPr>
        <w:shd w:val="clear" w:color="auto" w:fill="FFFFFF"/>
        <w:spacing w:before="0" w:beforeAutospacing="0" w:after="360" w:afterAutospacing="0"/>
        <w:textAlignment w:val="baseline"/>
        <w:rPr>
          <w:rFonts w:ascii="Arial" w:hAnsi="Arial" w:cs="Arial"/>
          <w:color w:val="000000" w:themeColor="text1"/>
        </w:rPr>
      </w:pPr>
      <w:r w:rsidRPr="00EC0EC0">
        <w:rPr>
          <w:rFonts w:ascii="Arial" w:hAnsi="Arial" w:cs="Arial"/>
          <w:b/>
          <w:bCs/>
          <w:color w:val="000000" w:themeColor="text1"/>
        </w:rPr>
        <w:t>Beware of loan adverts with no credit checks.</w:t>
      </w:r>
      <w:r w:rsidRPr="00EC0EC0">
        <w:rPr>
          <w:rFonts w:ascii="Arial" w:hAnsi="Arial" w:cs="Arial"/>
          <w:color w:val="000000" w:themeColor="text1"/>
        </w:rPr>
        <w:t xml:space="preserve"> Loan sharks have been known to advertise in community groups and on local selling pages. They may seem friendly and accommodating, but their behaviour can quickly change, and you might be harassed or threatened if you get behind with your repayments. Lenders must carry out credit checks to make sure borrowers can afford to pay back their loans. You should never hand over your bank </w:t>
      </w:r>
      <w:r w:rsidRPr="00EC0EC0">
        <w:rPr>
          <w:rFonts w:ascii="Arial" w:hAnsi="Arial" w:cs="Arial"/>
          <w:color w:val="000000" w:themeColor="text1"/>
        </w:rPr>
        <w:lastRenderedPageBreak/>
        <w:t>details to strangers, even if they lure you with attractive offers. Remember, if it looks too good to be true, it probably is.</w:t>
      </w:r>
    </w:p>
    <w:p w14:paraId="4310EF46" w14:textId="77777777" w:rsidR="00EC0EC0" w:rsidRPr="00EC0EC0" w:rsidRDefault="00EC0EC0" w:rsidP="00EC0EC0">
      <w:pPr>
        <w:pStyle w:val="NormalWeb"/>
        <w:numPr>
          <w:ilvl w:val="0"/>
          <w:numId w:val="2"/>
        </w:numPr>
        <w:shd w:val="clear" w:color="auto" w:fill="FFFFFF"/>
        <w:spacing w:before="0" w:beforeAutospacing="0" w:after="360" w:afterAutospacing="0"/>
        <w:textAlignment w:val="baseline"/>
        <w:rPr>
          <w:rFonts w:ascii="Arial" w:hAnsi="Arial" w:cs="Arial"/>
          <w:color w:val="000000" w:themeColor="text1"/>
        </w:rPr>
      </w:pPr>
      <w:r w:rsidRPr="00EC0EC0">
        <w:rPr>
          <w:rFonts w:ascii="Arial" w:hAnsi="Arial" w:cs="Arial"/>
          <w:b/>
          <w:bCs/>
          <w:color w:val="000000" w:themeColor="text1"/>
        </w:rPr>
        <w:t>Beware of any requests for your details or money.</w:t>
      </w:r>
      <w:r w:rsidRPr="00EC0EC0">
        <w:rPr>
          <w:rFonts w:ascii="Arial" w:hAnsi="Arial" w:cs="Arial"/>
          <w:color w:val="000000" w:themeColor="text1"/>
        </w:rPr>
        <w:t xml:space="preserve"> Loan sharks may ask for copies of your passport or pictures of your house, the street and your house number. Never send money or give card details, online account details or copies of personal documents to anyone you don’t know or trust.</w:t>
      </w:r>
    </w:p>
    <w:p w14:paraId="410833BE" w14:textId="5F1B6F53" w:rsidR="00CD002A" w:rsidRDefault="00F834EF" w:rsidP="00EC0EC0">
      <w:pPr>
        <w:shd w:val="clear" w:color="auto" w:fill="FFFFFF"/>
        <w:spacing w:after="0" w:line="240" w:lineRule="auto"/>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The Stop Loan Sharks Helpline 0300 555 2222 will remain open 24 hours a day over the festive period.</w:t>
      </w:r>
    </w:p>
    <w:p w14:paraId="3A8AB019" w14:textId="75928CF7" w:rsidR="00CD002A" w:rsidRDefault="00CD002A" w:rsidP="00EC0EC0">
      <w:pPr>
        <w:shd w:val="clear" w:color="auto" w:fill="FFFFFF"/>
        <w:spacing w:after="0" w:line="240" w:lineRule="auto"/>
        <w:textAlignment w:val="baseline"/>
        <w:rPr>
          <w:rFonts w:ascii="Arial" w:eastAsia="Times New Roman" w:hAnsi="Arial" w:cs="Arial"/>
          <w:color w:val="000000" w:themeColor="text1"/>
          <w:sz w:val="24"/>
          <w:szCs w:val="24"/>
          <w:lang w:eastAsia="en-GB"/>
        </w:rPr>
      </w:pPr>
    </w:p>
    <w:p w14:paraId="1236D06D" w14:textId="62FF9632" w:rsidR="00CD002A" w:rsidRDefault="00CD002A" w:rsidP="00EC0EC0">
      <w:pPr>
        <w:shd w:val="clear" w:color="auto" w:fill="FFFFFF"/>
        <w:spacing w:after="0" w:line="240" w:lineRule="auto"/>
        <w:textAlignment w:val="baseline"/>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 xml:space="preserve">Anyone with concerns about loan sharks can access support via live chat between 9am and 5pm on weekdays (excluding bank holidays) at </w:t>
      </w:r>
      <w:hyperlink r:id="rId5" w:history="1">
        <w:r w:rsidRPr="00A7335A">
          <w:rPr>
            <w:rStyle w:val="Hyperlink"/>
            <w:rFonts w:ascii="Arial" w:eastAsia="Times New Roman" w:hAnsi="Arial" w:cs="Arial"/>
            <w:sz w:val="24"/>
            <w:szCs w:val="24"/>
            <w:lang w:eastAsia="en-GB"/>
          </w:rPr>
          <w:t>www.stoploansharks.co.uk</w:t>
        </w:r>
      </w:hyperlink>
      <w:r>
        <w:rPr>
          <w:rFonts w:ascii="Arial" w:eastAsia="Times New Roman" w:hAnsi="Arial" w:cs="Arial"/>
          <w:color w:val="000000" w:themeColor="text1"/>
          <w:sz w:val="24"/>
          <w:szCs w:val="24"/>
          <w:lang w:eastAsia="en-GB"/>
        </w:rPr>
        <w:t xml:space="preserve">. </w:t>
      </w:r>
    </w:p>
    <w:p w14:paraId="0231F22E" w14:textId="77777777" w:rsidR="00035375" w:rsidRDefault="00035375" w:rsidP="00EC0EC0">
      <w:pPr>
        <w:shd w:val="clear" w:color="auto" w:fill="FFFFFF"/>
        <w:spacing w:after="0" w:line="240" w:lineRule="auto"/>
        <w:textAlignment w:val="baseline"/>
        <w:rPr>
          <w:rFonts w:ascii="Arial" w:eastAsia="Times New Roman" w:hAnsi="Arial" w:cs="Arial"/>
          <w:color w:val="000000" w:themeColor="text1"/>
          <w:sz w:val="24"/>
          <w:szCs w:val="24"/>
          <w:lang w:eastAsia="en-GB"/>
        </w:rPr>
      </w:pPr>
    </w:p>
    <w:p w14:paraId="45F42071" w14:textId="178FDA1C" w:rsidR="00EC0EC0" w:rsidRDefault="00035375" w:rsidP="00EC0EC0">
      <w:pPr>
        <w:shd w:val="clear" w:color="auto" w:fill="FFFFFF"/>
        <w:spacing w:after="0" w:line="240" w:lineRule="auto"/>
        <w:textAlignment w:val="baseline"/>
        <w:rPr>
          <w:rFonts w:ascii="Arial" w:eastAsia="Times New Roman" w:hAnsi="Arial" w:cs="Arial"/>
          <w:color w:val="000000" w:themeColor="text1"/>
          <w:sz w:val="24"/>
          <w:szCs w:val="24"/>
          <w:lang w:eastAsia="en-GB"/>
        </w:rPr>
      </w:pPr>
      <w:r w:rsidRPr="00035375">
        <w:rPr>
          <w:rFonts w:ascii="Arial" w:eastAsia="Times New Roman" w:hAnsi="Arial" w:cs="Arial"/>
          <w:color w:val="000000" w:themeColor="text1"/>
          <w:sz w:val="24"/>
          <w:szCs w:val="24"/>
          <w:lang w:eastAsia="en-GB"/>
        </w:rPr>
        <w:t xml:space="preserve">Before you borrow, check your lender is authorised by the FCA at </w:t>
      </w:r>
      <w:hyperlink r:id="rId6" w:history="1">
        <w:r w:rsidRPr="00C51A0E">
          <w:rPr>
            <w:rStyle w:val="Hyperlink"/>
            <w:rFonts w:ascii="Arial" w:eastAsia="Times New Roman" w:hAnsi="Arial" w:cs="Arial"/>
            <w:sz w:val="24"/>
            <w:szCs w:val="24"/>
            <w:lang w:eastAsia="en-GB"/>
          </w:rPr>
          <w:t>https://register.fca.org.uk/s/</w:t>
        </w:r>
      </w:hyperlink>
      <w:r>
        <w:rPr>
          <w:rFonts w:ascii="Arial" w:eastAsia="Times New Roman" w:hAnsi="Arial" w:cs="Arial"/>
          <w:color w:val="000000" w:themeColor="text1"/>
          <w:sz w:val="24"/>
          <w:szCs w:val="24"/>
          <w:lang w:eastAsia="en-GB"/>
        </w:rPr>
        <w:t xml:space="preserve"> </w:t>
      </w:r>
    </w:p>
    <w:p w14:paraId="51106235" w14:textId="77777777" w:rsidR="00035375" w:rsidRPr="00EC0EC0" w:rsidRDefault="00035375" w:rsidP="00EC0EC0">
      <w:pPr>
        <w:shd w:val="clear" w:color="auto" w:fill="FFFFFF"/>
        <w:spacing w:after="0" w:line="240" w:lineRule="auto"/>
        <w:textAlignment w:val="baseline"/>
        <w:rPr>
          <w:rFonts w:ascii="Arial" w:eastAsia="Times New Roman" w:hAnsi="Arial" w:cs="Arial"/>
          <w:color w:val="000000" w:themeColor="text1"/>
          <w:sz w:val="24"/>
          <w:szCs w:val="24"/>
          <w:lang w:eastAsia="en-GB"/>
        </w:rPr>
      </w:pPr>
    </w:p>
    <w:p w14:paraId="1DB2B196" w14:textId="77777777" w:rsidR="00EC0EC0" w:rsidRPr="00EC0EC0" w:rsidRDefault="00EC0EC0" w:rsidP="00EC0EC0">
      <w:pPr>
        <w:shd w:val="clear" w:color="auto" w:fill="FFFFFF"/>
        <w:spacing w:after="360" w:line="240" w:lineRule="auto"/>
        <w:textAlignment w:val="baseline"/>
        <w:rPr>
          <w:rFonts w:ascii="Arial" w:eastAsia="Times New Roman" w:hAnsi="Arial" w:cs="Arial"/>
          <w:color w:val="000000" w:themeColor="text1"/>
          <w:sz w:val="24"/>
          <w:szCs w:val="24"/>
          <w:lang w:eastAsia="en-GB"/>
        </w:rPr>
      </w:pPr>
      <w:r w:rsidRPr="00EC0EC0">
        <w:rPr>
          <w:rFonts w:ascii="Arial" w:eastAsia="Times New Roman" w:hAnsi="Arial" w:cs="Arial"/>
          <w:color w:val="000000" w:themeColor="text1"/>
          <w:sz w:val="24"/>
          <w:szCs w:val="24"/>
          <w:lang w:eastAsia="en-GB"/>
        </w:rPr>
        <w:t>The Stop Loan Sharks App is free to download on both iOS and Android devices from the Apple App Store and Google Play Store.</w:t>
      </w:r>
    </w:p>
    <w:p w14:paraId="19BE3708" w14:textId="77777777" w:rsidR="00EC0EC0" w:rsidRPr="00EC0EC0" w:rsidRDefault="00EC0EC0" w:rsidP="00EC0EC0">
      <w:pPr>
        <w:pStyle w:val="NormalWeb"/>
        <w:shd w:val="clear" w:color="auto" w:fill="FFFFFF"/>
        <w:spacing w:before="0" w:beforeAutospacing="0" w:after="360" w:afterAutospacing="0"/>
        <w:textAlignment w:val="baseline"/>
        <w:rPr>
          <w:rFonts w:ascii="Arial" w:hAnsi="Arial" w:cs="Arial"/>
          <w:color w:val="2F2833"/>
        </w:rPr>
      </w:pPr>
    </w:p>
    <w:p w14:paraId="1FB7789D" w14:textId="77777777" w:rsidR="00EC0EC0" w:rsidRPr="00EC0EC0" w:rsidRDefault="00EC0EC0">
      <w:pPr>
        <w:rPr>
          <w:rFonts w:ascii="Arial" w:hAnsi="Arial" w:cs="Arial"/>
          <w:sz w:val="24"/>
          <w:szCs w:val="24"/>
        </w:rPr>
      </w:pPr>
    </w:p>
    <w:sectPr w:rsidR="00EC0EC0" w:rsidRPr="00EC0E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6DB"/>
    <w:multiLevelType w:val="hybridMultilevel"/>
    <w:tmpl w:val="0E702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97B0E"/>
    <w:multiLevelType w:val="multilevel"/>
    <w:tmpl w:val="4C0E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1NjIxNTA3MzS0NDNR0lEKTi0uzszPAykwrgUAY2wDdiwAAAA="/>
  </w:docVars>
  <w:rsids>
    <w:rsidRoot w:val="00D20172"/>
    <w:rsid w:val="00035375"/>
    <w:rsid w:val="0030325A"/>
    <w:rsid w:val="009651CB"/>
    <w:rsid w:val="00CD002A"/>
    <w:rsid w:val="00D20172"/>
    <w:rsid w:val="00EC0EC0"/>
    <w:rsid w:val="00F54C2B"/>
    <w:rsid w:val="00F83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D8C3C"/>
  <w15:chartTrackingRefBased/>
  <w15:docId w15:val="{B727FFE7-0A0A-4E22-9471-C42B68C78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201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17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EC0E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C0EC0"/>
    <w:rPr>
      <w:b/>
      <w:bCs/>
    </w:rPr>
  </w:style>
  <w:style w:type="character" w:styleId="Hyperlink">
    <w:name w:val="Hyperlink"/>
    <w:basedOn w:val="DefaultParagraphFont"/>
    <w:uiPriority w:val="99"/>
    <w:unhideWhenUsed/>
    <w:rsid w:val="00EC0EC0"/>
    <w:rPr>
      <w:color w:val="0000FF"/>
      <w:u w:val="single"/>
    </w:rPr>
  </w:style>
  <w:style w:type="character" w:styleId="UnresolvedMention">
    <w:name w:val="Unresolved Mention"/>
    <w:basedOn w:val="DefaultParagraphFont"/>
    <w:uiPriority w:val="99"/>
    <w:semiHidden/>
    <w:unhideWhenUsed/>
    <w:rsid w:val="00EC0EC0"/>
    <w:rPr>
      <w:color w:val="605E5C"/>
      <w:shd w:val="clear" w:color="auto" w:fill="E1DFDD"/>
    </w:rPr>
  </w:style>
  <w:style w:type="character" w:styleId="Emphasis">
    <w:name w:val="Emphasis"/>
    <w:basedOn w:val="DefaultParagraphFont"/>
    <w:uiPriority w:val="20"/>
    <w:qFormat/>
    <w:rsid w:val="00F834EF"/>
    <w:rPr>
      <w:i/>
      <w:iCs/>
    </w:rPr>
  </w:style>
  <w:style w:type="character" w:customStyle="1" w:styleId="css-901oao">
    <w:name w:val="css-901oao"/>
    <w:basedOn w:val="DefaultParagraphFont"/>
    <w:rsid w:val="00035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3093">
      <w:bodyDiv w:val="1"/>
      <w:marLeft w:val="0"/>
      <w:marRight w:val="0"/>
      <w:marTop w:val="0"/>
      <w:marBottom w:val="0"/>
      <w:divBdr>
        <w:top w:val="none" w:sz="0" w:space="0" w:color="auto"/>
        <w:left w:val="none" w:sz="0" w:space="0" w:color="auto"/>
        <w:bottom w:val="none" w:sz="0" w:space="0" w:color="auto"/>
        <w:right w:val="none" w:sz="0" w:space="0" w:color="auto"/>
      </w:divBdr>
    </w:div>
    <w:div w:id="163980179">
      <w:bodyDiv w:val="1"/>
      <w:marLeft w:val="0"/>
      <w:marRight w:val="0"/>
      <w:marTop w:val="0"/>
      <w:marBottom w:val="0"/>
      <w:divBdr>
        <w:top w:val="none" w:sz="0" w:space="0" w:color="auto"/>
        <w:left w:val="none" w:sz="0" w:space="0" w:color="auto"/>
        <w:bottom w:val="none" w:sz="0" w:space="0" w:color="auto"/>
        <w:right w:val="none" w:sz="0" w:space="0" w:color="auto"/>
      </w:divBdr>
      <w:divsChild>
        <w:div w:id="1566601742">
          <w:marLeft w:val="0"/>
          <w:marRight w:val="0"/>
          <w:marTop w:val="0"/>
          <w:marBottom w:val="0"/>
          <w:divBdr>
            <w:top w:val="none" w:sz="0" w:space="0" w:color="auto"/>
            <w:left w:val="none" w:sz="0" w:space="0" w:color="auto"/>
            <w:bottom w:val="none" w:sz="0" w:space="0" w:color="auto"/>
            <w:right w:val="none" w:sz="0" w:space="0" w:color="auto"/>
          </w:divBdr>
        </w:div>
        <w:div w:id="969944231">
          <w:marLeft w:val="0"/>
          <w:marRight w:val="0"/>
          <w:marTop w:val="0"/>
          <w:marBottom w:val="0"/>
          <w:divBdr>
            <w:top w:val="none" w:sz="0" w:space="0" w:color="auto"/>
            <w:left w:val="none" w:sz="0" w:space="0" w:color="auto"/>
            <w:bottom w:val="none" w:sz="0" w:space="0" w:color="auto"/>
            <w:right w:val="none" w:sz="0" w:space="0" w:color="auto"/>
          </w:divBdr>
        </w:div>
      </w:divsChild>
    </w:div>
    <w:div w:id="327248637">
      <w:bodyDiv w:val="1"/>
      <w:marLeft w:val="0"/>
      <w:marRight w:val="0"/>
      <w:marTop w:val="0"/>
      <w:marBottom w:val="0"/>
      <w:divBdr>
        <w:top w:val="none" w:sz="0" w:space="0" w:color="auto"/>
        <w:left w:val="none" w:sz="0" w:space="0" w:color="auto"/>
        <w:bottom w:val="none" w:sz="0" w:space="0" w:color="auto"/>
        <w:right w:val="none" w:sz="0" w:space="0" w:color="auto"/>
      </w:divBdr>
    </w:div>
    <w:div w:id="704060325">
      <w:bodyDiv w:val="1"/>
      <w:marLeft w:val="0"/>
      <w:marRight w:val="0"/>
      <w:marTop w:val="0"/>
      <w:marBottom w:val="0"/>
      <w:divBdr>
        <w:top w:val="none" w:sz="0" w:space="0" w:color="auto"/>
        <w:left w:val="none" w:sz="0" w:space="0" w:color="auto"/>
        <w:bottom w:val="none" w:sz="0" w:space="0" w:color="auto"/>
        <w:right w:val="none" w:sz="0" w:space="0" w:color="auto"/>
      </w:divBdr>
    </w:div>
    <w:div w:id="827215004">
      <w:bodyDiv w:val="1"/>
      <w:marLeft w:val="0"/>
      <w:marRight w:val="0"/>
      <w:marTop w:val="0"/>
      <w:marBottom w:val="0"/>
      <w:divBdr>
        <w:top w:val="none" w:sz="0" w:space="0" w:color="auto"/>
        <w:left w:val="none" w:sz="0" w:space="0" w:color="auto"/>
        <w:bottom w:val="none" w:sz="0" w:space="0" w:color="auto"/>
        <w:right w:val="none" w:sz="0" w:space="0" w:color="auto"/>
      </w:divBdr>
    </w:div>
    <w:div w:id="1035812288">
      <w:bodyDiv w:val="1"/>
      <w:marLeft w:val="0"/>
      <w:marRight w:val="0"/>
      <w:marTop w:val="0"/>
      <w:marBottom w:val="0"/>
      <w:divBdr>
        <w:top w:val="none" w:sz="0" w:space="0" w:color="auto"/>
        <w:left w:val="none" w:sz="0" w:space="0" w:color="auto"/>
        <w:bottom w:val="none" w:sz="0" w:space="0" w:color="auto"/>
        <w:right w:val="none" w:sz="0" w:space="0" w:color="auto"/>
      </w:divBdr>
    </w:div>
    <w:div w:id="1713265284">
      <w:bodyDiv w:val="1"/>
      <w:marLeft w:val="0"/>
      <w:marRight w:val="0"/>
      <w:marTop w:val="0"/>
      <w:marBottom w:val="0"/>
      <w:divBdr>
        <w:top w:val="none" w:sz="0" w:space="0" w:color="auto"/>
        <w:left w:val="none" w:sz="0" w:space="0" w:color="auto"/>
        <w:bottom w:val="none" w:sz="0" w:space="0" w:color="auto"/>
        <w:right w:val="none" w:sz="0" w:space="0" w:color="auto"/>
      </w:divBdr>
      <w:divsChild>
        <w:div w:id="1164204327">
          <w:blockQuote w:val="1"/>
          <w:marLeft w:val="0"/>
          <w:marRight w:val="0"/>
          <w:marTop w:val="0"/>
          <w:marBottom w:val="360"/>
          <w:divBdr>
            <w:top w:val="none" w:sz="0" w:space="0" w:color="auto"/>
            <w:left w:val="single" w:sz="18" w:space="18" w:color="3EB0EF"/>
            <w:bottom w:val="none" w:sz="0" w:space="0" w:color="auto"/>
            <w:right w:val="none" w:sz="0" w:space="18" w:color="auto"/>
          </w:divBdr>
        </w:div>
        <w:div w:id="1546481191">
          <w:blockQuote w:val="1"/>
          <w:marLeft w:val="0"/>
          <w:marRight w:val="0"/>
          <w:marTop w:val="0"/>
          <w:marBottom w:val="360"/>
          <w:divBdr>
            <w:top w:val="none" w:sz="0" w:space="0" w:color="auto"/>
            <w:left w:val="single" w:sz="18" w:space="18" w:color="3EB0EF"/>
            <w:bottom w:val="none" w:sz="0" w:space="0" w:color="auto"/>
            <w:right w:val="none" w:sz="0" w:space="18" w:color="auto"/>
          </w:divBdr>
        </w:div>
      </w:divsChild>
    </w:div>
    <w:div w:id="206749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er.fca.org.uk/s/" TargetMode="External"/><Relationship Id="rId5" Type="http://schemas.openxmlformats.org/officeDocument/2006/relationships/hyperlink" Target="http://www.stoploanshark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Luckman</dc:creator>
  <cp:keywords/>
  <dc:description/>
  <cp:lastModifiedBy>Holly Luckman</cp:lastModifiedBy>
  <cp:revision>2</cp:revision>
  <dcterms:created xsi:type="dcterms:W3CDTF">2020-12-16T16:23:00Z</dcterms:created>
  <dcterms:modified xsi:type="dcterms:W3CDTF">2020-12-16T16:23:00Z</dcterms:modified>
</cp:coreProperties>
</file>