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FE" w:rsidRPr="00206DFE" w:rsidRDefault="00206DFE" w:rsidP="00206DFE">
      <w:bookmarkStart w:id="0" w:name="_GoBack"/>
      <w:bookmarkEnd w:id="0"/>
    </w:p>
    <w:tbl>
      <w:tblPr>
        <w:tblStyle w:val="TableGrid"/>
        <w:tblW w:w="0" w:type="auto"/>
        <w:tblLayout w:type="fixed"/>
        <w:tblLook w:val="04A0" w:firstRow="1" w:lastRow="0" w:firstColumn="1" w:lastColumn="0" w:noHBand="0" w:noVBand="1"/>
      </w:tblPr>
      <w:tblGrid>
        <w:gridCol w:w="2093"/>
        <w:gridCol w:w="8221"/>
      </w:tblGrid>
      <w:tr w:rsidR="002772A9" w:rsidTr="00FA72F1">
        <w:tc>
          <w:tcPr>
            <w:tcW w:w="2093" w:type="dxa"/>
            <w:tcBorders>
              <w:top w:val="nil"/>
              <w:left w:val="nil"/>
              <w:bottom w:val="nil"/>
              <w:right w:val="nil"/>
            </w:tcBorders>
          </w:tcPr>
          <w:p w:rsidR="002772A9" w:rsidRDefault="002772A9" w:rsidP="00206DFE">
            <w:r>
              <w:rPr>
                <w:rFonts w:ascii="Castellar" w:hAnsi="Castellar"/>
                <w:b/>
                <w:noProof/>
                <w:sz w:val="52"/>
                <w:szCs w:val="52"/>
                <w14:ligatures w14:val="none"/>
                <w14:cntxtAlts w14:val="0"/>
              </w:rPr>
              <w:drawing>
                <wp:inline distT="0" distB="0" distL="0" distR="0" wp14:anchorId="6B9FAD4B" wp14:editId="67C80DD4">
                  <wp:extent cx="124777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a:noFill/>
                          </a:ln>
                        </pic:spPr>
                      </pic:pic>
                    </a:graphicData>
                  </a:graphic>
                </wp:inline>
              </w:drawing>
            </w:r>
          </w:p>
          <w:p w:rsidR="002772A9" w:rsidRDefault="002772A9" w:rsidP="00206DFE"/>
        </w:tc>
        <w:tc>
          <w:tcPr>
            <w:tcW w:w="8221" w:type="dxa"/>
            <w:tcBorders>
              <w:top w:val="nil"/>
              <w:left w:val="nil"/>
              <w:bottom w:val="nil"/>
              <w:right w:val="nil"/>
            </w:tcBorders>
          </w:tcPr>
          <w:p w:rsidR="002772A9" w:rsidRDefault="00F8440C" w:rsidP="002772A9">
            <w:pPr>
              <w:widowControl w:val="0"/>
              <w:ind w:hanging="426"/>
              <w:jc w:val="center"/>
              <w:rPr>
                <w:rFonts w:ascii="Castellar" w:hAnsi="Castellar"/>
                <w:b/>
                <w:sz w:val="52"/>
                <w:szCs w:val="52"/>
                <w14:ligatures w14:val="none"/>
              </w:rPr>
            </w:pPr>
            <w:r>
              <w:rPr>
                <w:rFonts w:ascii="Castellar" w:hAnsi="Castellar"/>
                <w:b/>
                <w:sz w:val="52"/>
                <w:szCs w:val="52"/>
                <w14:ligatures w14:val="none"/>
              </w:rPr>
              <w:t xml:space="preserve">  </w:t>
            </w:r>
            <w:r w:rsidR="002772A9" w:rsidRPr="00470CA7">
              <w:rPr>
                <w:rFonts w:ascii="Castellar" w:hAnsi="Castellar"/>
                <w:b/>
                <w:sz w:val="52"/>
                <w:szCs w:val="52"/>
                <w14:ligatures w14:val="none"/>
              </w:rPr>
              <w:t>Prescot Town Council</w:t>
            </w:r>
          </w:p>
          <w:p w:rsidR="002772A9" w:rsidRDefault="002772A9" w:rsidP="002772A9">
            <w:pPr>
              <w:widowControl w:val="0"/>
              <w:ind w:hanging="426"/>
              <w:jc w:val="center"/>
              <w:rPr>
                <w:rFonts w:ascii="Arial" w:hAnsi="Arial" w:cs="Arial"/>
                <w:sz w:val="24"/>
                <w:szCs w:val="24"/>
                <w14:ligatures w14:val="none"/>
              </w:rPr>
            </w:pPr>
            <w:r>
              <w:rPr>
                <w:rFonts w:ascii="Arial" w:hAnsi="Arial" w:cs="Arial"/>
                <w:sz w:val="24"/>
                <w:szCs w:val="24"/>
                <w14:ligatures w14:val="none"/>
              </w:rPr>
              <w:t>Prescot Town Hall,</w:t>
            </w:r>
          </w:p>
          <w:p w:rsidR="002772A9" w:rsidRDefault="002772A9" w:rsidP="002772A9">
            <w:pPr>
              <w:widowControl w:val="0"/>
              <w:ind w:hanging="426"/>
              <w:jc w:val="center"/>
              <w:rPr>
                <w:rFonts w:ascii="Arial" w:hAnsi="Arial" w:cs="Arial"/>
                <w:sz w:val="24"/>
                <w:szCs w:val="24"/>
                <w14:ligatures w14:val="none"/>
              </w:rPr>
            </w:pPr>
            <w:r>
              <w:rPr>
                <w:rFonts w:ascii="Arial" w:hAnsi="Arial" w:cs="Arial"/>
                <w:sz w:val="24"/>
                <w:szCs w:val="24"/>
                <w14:ligatures w14:val="none"/>
              </w:rPr>
              <w:t xml:space="preserve"> 1 Warrington Road, Prescot</w:t>
            </w:r>
          </w:p>
          <w:p w:rsidR="002772A9" w:rsidRDefault="002772A9" w:rsidP="002772A9">
            <w:pPr>
              <w:widowControl w:val="0"/>
              <w:ind w:hanging="426"/>
              <w:jc w:val="center"/>
              <w:rPr>
                <w:rFonts w:ascii="Arial" w:hAnsi="Arial" w:cs="Arial"/>
                <w:sz w:val="24"/>
                <w:szCs w:val="24"/>
                <w14:ligatures w14:val="none"/>
              </w:rPr>
            </w:pPr>
            <w:r>
              <w:rPr>
                <w:rFonts w:ascii="Arial" w:hAnsi="Arial" w:cs="Arial"/>
                <w:sz w:val="24"/>
                <w:szCs w:val="24"/>
                <w14:ligatures w14:val="none"/>
              </w:rPr>
              <w:t>Merseyside, L34 5QX.</w:t>
            </w:r>
          </w:p>
          <w:p w:rsidR="002772A9" w:rsidRDefault="002772A9" w:rsidP="002772A9">
            <w:pPr>
              <w:widowControl w:val="0"/>
              <w:jc w:val="center"/>
              <w:rPr>
                <w:rFonts w:ascii="Arial Black" w:hAnsi="Arial Black"/>
                <w:sz w:val="28"/>
                <w:szCs w:val="28"/>
                <w14:ligatures w14:val="none"/>
              </w:rPr>
            </w:pPr>
            <w:r>
              <w:rPr>
                <w:rFonts w:ascii="Arial" w:hAnsi="Arial" w:cs="Arial"/>
                <w:sz w:val="24"/>
                <w:szCs w:val="24"/>
                <w14:ligatures w14:val="none"/>
              </w:rPr>
              <w:t>Telephone: 0151-426-3933   email: enqu</w:t>
            </w:r>
            <w:r w:rsidR="00346DCB">
              <w:rPr>
                <w:rFonts w:ascii="Arial" w:hAnsi="Arial" w:cs="Arial"/>
                <w:sz w:val="24"/>
                <w:szCs w:val="24"/>
                <w14:ligatures w14:val="none"/>
              </w:rPr>
              <w:t>i</w:t>
            </w:r>
            <w:r>
              <w:rPr>
                <w:rFonts w:ascii="Arial" w:hAnsi="Arial" w:cs="Arial"/>
                <w:sz w:val="24"/>
                <w:szCs w:val="24"/>
                <w14:ligatures w14:val="none"/>
              </w:rPr>
              <w:t>ries@prescot-tc.gov.uk</w:t>
            </w:r>
          </w:p>
          <w:p w:rsidR="002772A9" w:rsidRDefault="002772A9" w:rsidP="00206DFE"/>
        </w:tc>
      </w:tr>
    </w:tbl>
    <w:p w:rsidR="00206DFE" w:rsidRPr="00206DFE" w:rsidRDefault="00206DFE" w:rsidP="00206DFE"/>
    <w:p w:rsidR="00206DFE" w:rsidRPr="00206DFE" w:rsidRDefault="00206DFE" w:rsidP="00206DFE">
      <w:pPr>
        <w:jc w:val="center"/>
        <w:rPr>
          <w:b/>
          <w:color w:val="auto"/>
          <w:kern w:val="0"/>
          <w:sz w:val="56"/>
          <w:szCs w:val="56"/>
          <w:u w:val="single"/>
          <w:lang w:eastAsia="en-US"/>
          <w14:ligatures w14:val="none"/>
          <w14:cntxtAlts w14:val="0"/>
        </w:rPr>
      </w:pPr>
      <w:r w:rsidRPr="00206DFE">
        <w:rPr>
          <w:b/>
          <w:color w:val="auto"/>
          <w:kern w:val="0"/>
          <w:sz w:val="56"/>
          <w:szCs w:val="56"/>
          <w:u w:val="single"/>
          <w:lang w:eastAsia="en-US"/>
          <w14:ligatures w14:val="none"/>
          <w14:cntxtAlts w14:val="0"/>
        </w:rPr>
        <w:t>NOTICE OF MEETING</w:t>
      </w:r>
    </w:p>
    <w:p w:rsidR="00206DFE" w:rsidRPr="00206DFE" w:rsidRDefault="00206DFE" w:rsidP="00206DFE">
      <w:pPr>
        <w:jc w:val="center"/>
        <w:rPr>
          <w:b/>
          <w:color w:val="auto"/>
          <w:kern w:val="0"/>
          <w:sz w:val="56"/>
          <w:szCs w:val="56"/>
          <w:u w:val="single"/>
          <w:lang w:eastAsia="en-US"/>
          <w14:ligatures w14:val="none"/>
          <w14:cntxtAlts w14:val="0"/>
        </w:rPr>
      </w:pPr>
    </w:p>
    <w:p w:rsidR="00206DFE" w:rsidRDefault="00206DFE" w:rsidP="00206DFE">
      <w:pPr>
        <w:jc w:val="center"/>
        <w:rPr>
          <w:color w:val="auto"/>
          <w:kern w:val="0"/>
          <w:sz w:val="36"/>
          <w:szCs w:val="36"/>
          <w:lang w:eastAsia="en-US"/>
          <w14:ligatures w14:val="none"/>
          <w14:cntxtAlts w14:val="0"/>
        </w:rPr>
      </w:pPr>
      <w:r w:rsidRPr="00206DFE">
        <w:rPr>
          <w:color w:val="auto"/>
          <w:kern w:val="0"/>
          <w:sz w:val="36"/>
          <w:szCs w:val="36"/>
          <w:lang w:eastAsia="en-US"/>
          <w14:ligatures w14:val="none"/>
          <w14:cntxtAlts w14:val="0"/>
        </w:rPr>
        <w:t xml:space="preserve">PLEASE NOTE THAT A MEETING OF </w:t>
      </w:r>
    </w:p>
    <w:p w:rsidR="00FB3D3A" w:rsidRPr="00206DFE" w:rsidRDefault="00FB3D3A" w:rsidP="00206DFE">
      <w:pPr>
        <w:jc w:val="center"/>
        <w:rPr>
          <w:color w:val="auto"/>
          <w:kern w:val="0"/>
          <w:sz w:val="36"/>
          <w:szCs w:val="36"/>
          <w:lang w:eastAsia="en-US"/>
          <w14:ligatures w14:val="none"/>
          <w14:cntxtAlts w14:val="0"/>
        </w:rPr>
      </w:pPr>
    </w:p>
    <w:p w:rsidR="00206DFE" w:rsidRPr="00FB3D3A" w:rsidRDefault="00206DFE" w:rsidP="00206DFE">
      <w:pPr>
        <w:jc w:val="center"/>
        <w:rPr>
          <w:b/>
          <w:color w:val="auto"/>
          <w:kern w:val="0"/>
          <w:sz w:val="36"/>
          <w:szCs w:val="36"/>
          <w:lang w:eastAsia="en-US"/>
          <w14:ligatures w14:val="none"/>
          <w14:cntxtAlts w14:val="0"/>
        </w:rPr>
      </w:pPr>
      <w:r w:rsidRPr="00FB3D3A">
        <w:rPr>
          <w:b/>
          <w:color w:val="auto"/>
          <w:kern w:val="0"/>
          <w:sz w:val="36"/>
          <w:szCs w:val="36"/>
          <w:lang w:eastAsia="en-US"/>
          <w14:ligatures w14:val="none"/>
          <w14:cntxtAlts w14:val="0"/>
        </w:rPr>
        <w:t>PRESCOT TOWN COUNCIL</w:t>
      </w:r>
    </w:p>
    <w:p w:rsidR="00206DFE" w:rsidRPr="00206DFE" w:rsidRDefault="00206DFE" w:rsidP="00206DFE">
      <w:pPr>
        <w:jc w:val="center"/>
        <w:rPr>
          <w:color w:val="auto"/>
          <w:kern w:val="0"/>
          <w:sz w:val="36"/>
          <w:szCs w:val="36"/>
          <w:lang w:eastAsia="en-US"/>
          <w14:ligatures w14:val="none"/>
          <w14:cntxtAlts w14:val="0"/>
        </w:rPr>
      </w:pPr>
    </w:p>
    <w:p w:rsidR="00206DFE" w:rsidRPr="00206DFE" w:rsidRDefault="00206DFE" w:rsidP="00206DFE">
      <w:pPr>
        <w:jc w:val="center"/>
        <w:rPr>
          <w:color w:val="auto"/>
          <w:kern w:val="0"/>
          <w:sz w:val="36"/>
          <w:szCs w:val="36"/>
          <w:lang w:eastAsia="en-US"/>
          <w14:ligatures w14:val="none"/>
          <w14:cntxtAlts w14:val="0"/>
        </w:rPr>
      </w:pPr>
      <w:r w:rsidRPr="00206DFE">
        <w:rPr>
          <w:color w:val="auto"/>
          <w:kern w:val="0"/>
          <w:sz w:val="36"/>
          <w:szCs w:val="36"/>
          <w:lang w:eastAsia="en-US"/>
          <w14:ligatures w14:val="none"/>
          <w14:cntxtAlts w14:val="0"/>
        </w:rPr>
        <w:t>WILL TAKE PLACE ON:</w:t>
      </w:r>
    </w:p>
    <w:p w:rsidR="00206DFE" w:rsidRPr="00206DFE" w:rsidRDefault="00206DFE" w:rsidP="00206DFE">
      <w:pPr>
        <w:jc w:val="center"/>
        <w:rPr>
          <w:color w:val="auto"/>
          <w:kern w:val="0"/>
          <w:sz w:val="36"/>
          <w:szCs w:val="36"/>
          <w:lang w:eastAsia="en-US"/>
          <w14:ligatures w14:val="none"/>
          <w14:cntxtAlts w14:val="0"/>
        </w:rPr>
      </w:pPr>
    </w:p>
    <w:p w:rsidR="00206DFE" w:rsidRPr="00206DFE" w:rsidRDefault="00480112" w:rsidP="00932530">
      <w:pPr>
        <w:jc w:val="center"/>
        <w:rPr>
          <w:b/>
          <w:color w:val="auto"/>
          <w:kern w:val="0"/>
          <w:sz w:val="36"/>
          <w:szCs w:val="36"/>
          <w:lang w:eastAsia="en-US"/>
          <w14:ligatures w14:val="none"/>
          <w14:cntxtAlts w14:val="0"/>
        </w:rPr>
      </w:pPr>
      <w:r>
        <w:rPr>
          <w:b/>
          <w:color w:val="auto"/>
          <w:kern w:val="0"/>
          <w:sz w:val="36"/>
          <w:szCs w:val="36"/>
          <w:lang w:eastAsia="en-US"/>
          <w14:ligatures w14:val="none"/>
          <w14:cntxtAlts w14:val="0"/>
        </w:rPr>
        <w:t>Friday 29</w:t>
      </w:r>
      <w:r w:rsidR="00FB3D3A" w:rsidRPr="00FB3D3A">
        <w:rPr>
          <w:b/>
          <w:color w:val="auto"/>
          <w:kern w:val="0"/>
          <w:sz w:val="36"/>
          <w:szCs w:val="36"/>
          <w:vertAlign w:val="superscript"/>
          <w:lang w:eastAsia="en-US"/>
          <w14:ligatures w14:val="none"/>
          <w14:cntxtAlts w14:val="0"/>
        </w:rPr>
        <w:t>th</w:t>
      </w:r>
      <w:r w:rsidR="003B7E12">
        <w:rPr>
          <w:b/>
          <w:color w:val="auto"/>
          <w:kern w:val="0"/>
          <w:sz w:val="36"/>
          <w:szCs w:val="36"/>
          <w:lang w:eastAsia="en-US"/>
          <w14:ligatures w14:val="none"/>
          <w14:cntxtAlts w14:val="0"/>
        </w:rPr>
        <w:t xml:space="preserve"> </w:t>
      </w:r>
      <w:r>
        <w:rPr>
          <w:b/>
          <w:color w:val="auto"/>
          <w:kern w:val="0"/>
          <w:sz w:val="36"/>
          <w:szCs w:val="36"/>
          <w:lang w:eastAsia="en-US"/>
          <w14:ligatures w14:val="none"/>
          <w14:cntxtAlts w14:val="0"/>
        </w:rPr>
        <w:t>JULY</w:t>
      </w:r>
      <w:r w:rsidR="00750505">
        <w:rPr>
          <w:b/>
          <w:color w:val="auto"/>
          <w:kern w:val="0"/>
          <w:sz w:val="36"/>
          <w:szCs w:val="36"/>
          <w:lang w:eastAsia="en-US"/>
          <w14:ligatures w14:val="none"/>
          <w14:cntxtAlts w14:val="0"/>
        </w:rPr>
        <w:t xml:space="preserve"> </w:t>
      </w:r>
      <w:r w:rsidR="00206DFE" w:rsidRPr="00206DFE">
        <w:rPr>
          <w:b/>
          <w:color w:val="auto"/>
          <w:kern w:val="0"/>
          <w:sz w:val="36"/>
          <w:szCs w:val="36"/>
          <w:lang w:eastAsia="en-US"/>
          <w14:ligatures w14:val="none"/>
          <w14:cntxtAlts w14:val="0"/>
        </w:rPr>
        <w:t>201</w:t>
      </w:r>
      <w:r w:rsidR="00A2014B">
        <w:rPr>
          <w:b/>
          <w:color w:val="auto"/>
          <w:kern w:val="0"/>
          <w:sz w:val="36"/>
          <w:szCs w:val="36"/>
          <w:lang w:eastAsia="en-US"/>
          <w14:ligatures w14:val="none"/>
          <w14:cntxtAlts w14:val="0"/>
        </w:rPr>
        <w:t>6</w:t>
      </w:r>
      <w:r w:rsidR="00206DFE" w:rsidRPr="00206DFE">
        <w:rPr>
          <w:b/>
          <w:color w:val="auto"/>
          <w:kern w:val="0"/>
          <w:sz w:val="36"/>
          <w:szCs w:val="36"/>
          <w:lang w:eastAsia="en-US"/>
          <w14:ligatures w14:val="none"/>
          <w14:cntxtAlts w14:val="0"/>
        </w:rPr>
        <w:t xml:space="preserve"> (</w:t>
      </w:r>
      <w:r w:rsidR="00FB3D3A">
        <w:rPr>
          <w:b/>
          <w:color w:val="auto"/>
          <w:kern w:val="0"/>
          <w:sz w:val="36"/>
          <w:szCs w:val="36"/>
          <w:lang w:eastAsia="en-US"/>
          <w14:ligatures w14:val="none"/>
          <w14:cntxtAlts w14:val="0"/>
        </w:rPr>
        <w:t>6:00</w:t>
      </w:r>
      <w:r w:rsidR="00206DFE" w:rsidRPr="00206DFE">
        <w:rPr>
          <w:b/>
          <w:color w:val="auto"/>
          <w:kern w:val="0"/>
          <w:sz w:val="36"/>
          <w:szCs w:val="36"/>
          <w:lang w:eastAsia="en-US"/>
          <w14:ligatures w14:val="none"/>
          <w14:cntxtAlts w14:val="0"/>
        </w:rPr>
        <w:t xml:space="preserve"> P.M.)</w:t>
      </w:r>
    </w:p>
    <w:p w:rsidR="00206DFE" w:rsidRPr="00206DFE" w:rsidRDefault="00206DFE" w:rsidP="00206DFE">
      <w:pPr>
        <w:jc w:val="center"/>
        <w:rPr>
          <w:b/>
          <w:color w:val="auto"/>
          <w:kern w:val="0"/>
          <w:sz w:val="36"/>
          <w:szCs w:val="36"/>
          <w:lang w:eastAsia="en-US"/>
          <w14:ligatures w14:val="none"/>
          <w14:cntxtAlts w14:val="0"/>
        </w:rPr>
      </w:pPr>
    </w:p>
    <w:p w:rsidR="002772A9" w:rsidRDefault="00FB3D3A" w:rsidP="00206DFE">
      <w:pPr>
        <w:jc w:val="center"/>
        <w:rPr>
          <w:color w:val="auto"/>
          <w:kern w:val="0"/>
          <w:sz w:val="36"/>
          <w:szCs w:val="36"/>
          <w:lang w:eastAsia="en-US"/>
          <w14:ligatures w14:val="none"/>
          <w14:cntxtAlts w14:val="0"/>
        </w:rPr>
      </w:pPr>
      <w:r>
        <w:rPr>
          <w:color w:val="auto"/>
          <w:kern w:val="0"/>
          <w:sz w:val="36"/>
          <w:szCs w:val="36"/>
          <w:lang w:eastAsia="en-US"/>
          <w14:ligatures w14:val="none"/>
          <w14:cntxtAlts w14:val="0"/>
        </w:rPr>
        <w:t>AT</w:t>
      </w:r>
      <w:r w:rsidR="00206DFE" w:rsidRPr="00206DFE">
        <w:rPr>
          <w:color w:val="auto"/>
          <w:kern w:val="0"/>
          <w:sz w:val="36"/>
          <w:szCs w:val="36"/>
          <w:lang w:eastAsia="en-US"/>
          <w14:ligatures w14:val="none"/>
          <w14:cntxtAlts w14:val="0"/>
        </w:rPr>
        <w:t xml:space="preserve"> </w:t>
      </w:r>
    </w:p>
    <w:p w:rsidR="002772A9" w:rsidRDefault="002772A9" w:rsidP="00206DFE">
      <w:pPr>
        <w:jc w:val="center"/>
        <w:rPr>
          <w:color w:val="auto"/>
          <w:kern w:val="0"/>
          <w:sz w:val="36"/>
          <w:szCs w:val="36"/>
          <w:lang w:eastAsia="en-US"/>
          <w14:ligatures w14:val="none"/>
          <w14:cntxtAlts w14:val="0"/>
        </w:rPr>
      </w:pPr>
      <w:r>
        <w:rPr>
          <w:color w:val="auto"/>
          <w:kern w:val="0"/>
          <w:sz w:val="36"/>
          <w:szCs w:val="36"/>
          <w:lang w:eastAsia="en-US"/>
          <w14:ligatures w14:val="none"/>
          <w14:cntxtAlts w14:val="0"/>
        </w:rPr>
        <w:t>PRESCOT TOWN HALL</w:t>
      </w:r>
      <w:r w:rsidR="00EF35C4">
        <w:rPr>
          <w:color w:val="auto"/>
          <w:kern w:val="0"/>
          <w:sz w:val="36"/>
          <w:szCs w:val="36"/>
          <w:lang w:eastAsia="en-US"/>
          <w14:ligatures w14:val="none"/>
          <w14:cntxtAlts w14:val="0"/>
        </w:rPr>
        <w:t xml:space="preserve"> </w:t>
      </w:r>
    </w:p>
    <w:p w:rsidR="00206DFE" w:rsidRPr="00206DFE" w:rsidRDefault="002772A9" w:rsidP="00206DFE">
      <w:pPr>
        <w:jc w:val="center"/>
        <w:rPr>
          <w:color w:val="auto"/>
          <w:kern w:val="0"/>
          <w:sz w:val="36"/>
          <w:szCs w:val="36"/>
          <w:lang w:eastAsia="en-US"/>
          <w14:ligatures w14:val="none"/>
          <w14:cntxtAlts w14:val="0"/>
        </w:rPr>
      </w:pPr>
      <w:r>
        <w:rPr>
          <w:color w:val="auto"/>
          <w:kern w:val="0"/>
          <w:sz w:val="36"/>
          <w:szCs w:val="36"/>
          <w:lang w:eastAsia="en-US"/>
          <w14:ligatures w14:val="none"/>
          <w14:cntxtAlts w14:val="0"/>
        </w:rPr>
        <w:t>1 WARRINGTON ROAD</w:t>
      </w:r>
      <w:r w:rsidR="00206DFE" w:rsidRPr="00206DFE">
        <w:rPr>
          <w:color w:val="auto"/>
          <w:kern w:val="0"/>
          <w:sz w:val="36"/>
          <w:szCs w:val="36"/>
          <w:lang w:eastAsia="en-US"/>
          <w14:ligatures w14:val="none"/>
          <w14:cntxtAlts w14:val="0"/>
        </w:rPr>
        <w:t xml:space="preserve"> </w:t>
      </w:r>
    </w:p>
    <w:p w:rsidR="00206DFE" w:rsidRPr="00206DFE" w:rsidRDefault="00206DFE" w:rsidP="00206DFE">
      <w:pPr>
        <w:jc w:val="center"/>
        <w:rPr>
          <w:color w:val="auto"/>
          <w:kern w:val="0"/>
          <w:sz w:val="36"/>
          <w:szCs w:val="36"/>
          <w:lang w:eastAsia="en-US"/>
          <w14:ligatures w14:val="none"/>
          <w14:cntxtAlts w14:val="0"/>
        </w:rPr>
      </w:pPr>
      <w:r w:rsidRPr="00206DFE">
        <w:rPr>
          <w:color w:val="auto"/>
          <w:kern w:val="0"/>
          <w:sz w:val="36"/>
          <w:szCs w:val="36"/>
          <w:lang w:eastAsia="en-US"/>
          <w14:ligatures w14:val="none"/>
          <w14:cntxtAlts w14:val="0"/>
        </w:rPr>
        <w:t xml:space="preserve">PRESCOT </w:t>
      </w:r>
    </w:p>
    <w:p w:rsidR="00206DFE" w:rsidRPr="00206DFE" w:rsidRDefault="00206DFE" w:rsidP="00206DFE">
      <w:pPr>
        <w:rPr>
          <w:color w:val="auto"/>
          <w:kern w:val="0"/>
          <w:sz w:val="32"/>
          <w:szCs w:val="32"/>
          <w:lang w:eastAsia="en-US"/>
          <w14:ligatures w14:val="none"/>
          <w14:cntxtAlts w14:val="0"/>
        </w:rPr>
      </w:pPr>
    </w:p>
    <w:p w:rsidR="00206DFE" w:rsidRPr="00206DFE" w:rsidRDefault="00206DFE" w:rsidP="00206DFE">
      <w:pPr>
        <w:rPr>
          <w:color w:val="auto"/>
          <w:kern w:val="0"/>
          <w:sz w:val="32"/>
          <w:szCs w:val="32"/>
          <w:lang w:eastAsia="en-US"/>
          <w14:ligatures w14:val="none"/>
          <w14:cntxtAlts w14:val="0"/>
        </w:rPr>
      </w:pPr>
    </w:p>
    <w:p w:rsidR="00206DFE" w:rsidRPr="00206DFE" w:rsidRDefault="00047175" w:rsidP="00206DFE">
      <w:pPr>
        <w:rPr>
          <w:color w:val="auto"/>
          <w:kern w:val="0"/>
          <w:sz w:val="32"/>
          <w:szCs w:val="32"/>
          <w:lang w:eastAsia="en-US"/>
          <w14:ligatures w14:val="none"/>
          <w14:cntxtAlts w14:val="0"/>
        </w:rPr>
      </w:pPr>
      <w:r w:rsidRPr="001C6F43">
        <w:rPr>
          <w:rFonts w:ascii="Arial" w:hAnsi="Arial" w:cs="Arial"/>
          <w:b/>
          <w:bCs/>
          <w:noProof/>
        </w:rPr>
        <w:drawing>
          <wp:inline distT="0" distB="0" distL="0" distR="0" wp14:anchorId="74752021" wp14:editId="4C5E7F75">
            <wp:extent cx="2038348" cy="457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9376" cy="457431"/>
                    </a:xfrm>
                    <a:prstGeom prst="rect">
                      <a:avLst/>
                    </a:prstGeom>
                    <a:noFill/>
                    <a:ln>
                      <a:noFill/>
                    </a:ln>
                  </pic:spPr>
                </pic:pic>
              </a:graphicData>
            </a:graphic>
          </wp:inline>
        </w:drawing>
      </w:r>
    </w:p>
    <w:p w:rsidR="00206DFE" w:rsidRPr="00206DFE" w:rsidRDefault="00206DFE" w:rsidP="00206DFE">
      <w:pPr>
        <w:rPr>
          <w:color w:val="auto"/>
          <w:kern w:val="0"/>
          <w:sz w:val="32"/>
          <w:szCs w:val="32"/>
          <w:lang w:eastAsia="en-US"/>
          <w14:ligatures w14:val="none"/>
          <w14:cntxtAlts w14:val="0"/>
        </w:rPr>
      </w:pPr>
    </w:p>
    <w:p w:rsidR="00206DFE" w:rsidRPr="00206DFE" w:rsidRDefault="00206DFE" w:rsidP="00206DFE">
      <w:pPr>
        <w:rPr>
          <w:b/>
          <w:color w:val="auto"/>
          <w:kern w:val="0"/>
          <w:sz w:val="32"/>
          <w:szCs w:val="32"/>
          <w:lang w:eastAsia="en-US"/>
          <w14:ligatures w14:val="none"/>
          <w14:cntxtAlts w14:val="0"/>
        </w:rPr>
      </w:pPr>
      <w:r w:rsidRPr="00206DFE">
        <w:rPr>
          <w:b/>
          <w:color w:val="auto"/>
          <w:kern w:val="0"/>
          <w:sz w:val="32"/>
          <w:szCs w:val="32"/>
          <w:lang w:eastAsia="en-US"/>
          <w14:ligatures w14:val="none"/>
          <w14:cntxtAlts w14:val="0"/>
        </w:rPr>
        <w:t>Daniel Wilson</w:t>
      </w:r>
    </w:p>
    <w:p w:rsidR="00206DFE" w:rsidRPr="00480112" w:rsidRDefault="00206DFE" w:rsidP="002772A9">
      <w:pPr>
        <w:rPr>
          <w:color w:val="auto"/>
          <w:kern w:val="0"/>
          <w:sz w:val="32"/>
          <w:szCs w:val="32"/>
          <w:vertAlign w:val="superscript"/>
          <w:lang w:eastAsia="en-US"/>
          <w14:ligatures w14:val="none"/>
          <w14:cntxtAlts w14:val="0"/>
        </w:rPr>
      </w:pPr>
      <w:r w:rsidRPr="00206DFE">
        <w:rPr>
          <w:b/>
          <w:color w:val="auto"/>
          <w:kern w:val="0"/>
          <w:sz w:val="32"/>
          <w:szCs w:val="32"/>
          <w:lang w:eastAsia="en-US"/>
          <w14:ligatures w14:val="none"/>
          <w14:cntxtAlts w14:val="0"/>
        </w:rPr>
        <w:t>Town Clerk</w:t>
      </w:r>
      <w:r w:rsidR="00E84EAF">
        <w:rPr>
          <w:color w:val="auto"/>
          <w:kern w:val="0"/>
          <w:sz w:val="36"/>
          <w:szCs w:val="36"/>
          <w:lang w:eastAsia="en-US"/>
          <w14:ligatures w14:val="none"/>
          <w14:cntxtAlts w14:val="0"/>
        </w:rPr>
        <w:tab/>
      </w:r>
      <w:r w:rsidR="00E84EAF">
        <w:rPr>
          <w:color w:val="auto"/>
          <w:kern w:val="0"/>
          <w:sz w:val="36"/>
          <w:szCs w:val="36"/>
          <w:lang w:eastAsia="en-US"/>
          <w14:ligatures w14:val="none"/>
          <w14:cntxtAlts w14:val="0"/>
        </w:rPr>
        <w:tab/>
      </w:r>
      <w:r w:rsidR="00E84EAF">
        <w:rPr>
          <w:color w:val="auto"/>
          <w:kern w:val="0"/>
          <w:sz w:val="36"/>
          <w:szCs w:val="36"/>
          <w:lang w:eastAsia="en-US"/>
          <w14:ligatures w14:val="none"/>
          <w14:cntxtAlts w14:val="0"/>
        </w:rPr>
        <w:tab/>
      </w:r>
      <w:r w:rsidR="002772A9">
        <w:rPr>
          <w:color w:val="auto"/>
          <w:kern w:val="0"/>
          <w:sz w:val="36"/>
          <w:szCs w:val="36"/>
          <w:lang w:eastAsia="en-US"/>
          <w14:ligatures w14:val="none"/>
          <w14:cntxtAlts w14:val="0"/>
        </w:rPr>
        <w:tab/>
      </w:r>
      <w:r w:rsidR="002772A9">
        <w:rPr>
          <w:color w:val="auto"/>
          <w:kern w:val="0"/>
          <w:sz w:val="36"/>
          <w:szCs w:val="36"/>
          <w:lang w:eastAsia="en-US"/>
          <w14:ligatures w14:val="none"/>
          <w14:cntxtAlts w14:val="0"/>
        </w:rPr>
        <w:tab/>
      </w:r>
      <w:r w:rsidR="00E84EAF">
        <w:rPr>
          <w:color w:val="auto"/>
          <w:kern w:val="0"/>
          <w:sz w:val="36"/>
          <w:szCs w:val="36"/>
          <w:lang w:eastAsia="en-US"/>
          <w14:ligatures w14:val="none"/>
          <w14:cntxtAlts w14:val="0"/>
        </w:rPr>
        <w:tab/>
      </w:r>
      <w:r w:rsidRPr="00206DFE">
        <w:rPr>
          <w:color w:val="auto"/>
          <w:kern w:val="0"/>
          <w:sz w:val="32"/>
          <w:szCs w:val="32"/>
          <w:lang w:eastAsia="en-US"/>
          <w14:ligatures w14:val="none"/>
          <w14:cntxtAlts w14:val="0"/>
        </w:rPr>
        <w:t xml:space="preserve">DATED: </w:t>
      </w:r>
      <w:r w:rsidR="00C06ECA">
        <w:rPr>
          <w:color w:val="auto"/>
          <w:kern w:val="0"/>
          <w:sz w:val="32"/>
          <w:szCs w:val="32"/>
          <w:lang w:eastAsia="en-US"/>
          <w14:ligatures w14:val="none"/>
          <w14:cntxtAlts w14:val="0"/>
        </w:rPr>
        <w:t>22</w:t>
      </w:r>
      <w:r w:rsidR="00C06ECA" w:rsidRPr="00C06ECA">
        <w:rPr>
          <w:color w:val="auto"/>
          <w:kern w:val="0"/>
          <w:sz w:val="32"/>
          <w:szCs w:val="32"/>
          <w:vertAlign w:val="superscript"/>
          <w:lang w:eastAsia="en-US"/>
          <w14:ligatures w14:val="none"/>
          <w14:cntxtAlts w14:val="0"/>
        </w:rPr>
        <w:t>nd</w:t>
      </w:r>
      <w:r w:rsidR="00C06ECA">
        <w:rPr>
          <w:color w:val="auto"/>
          <w:kern w:val="0"/>
          <w:sz w:val="32"/>
          <w:szCs w:val="32"/>
          <w:lang w:eastAsia="en-US"/>
          <w14:ligatures w14:val="none"/>
          <w14:cntxtAlts w14:val="0"/>
        </w:rPr>
        <w:t xml:space="preserve"> </w:t>
      </w:r>
      <w:r w:rsidR="00480112">
        <w:rPr>
          <w:color w:val="auto"/>
          <w:kern w:val="0"/>
          <w:sz w:val="32"/>
          <w:szCs w:val="32"/>
          <w:lang w:eastAsia="en-US"/>
          <w14:ligatures w14:val="none"/>
          <w14:cntxtAlts w14:val="0"/>
        </w:rPr>
        <w:t>July</w:t>
      </w:r>
      <w:r w:rsidR="000E43D3">
        <w:rPr>
          <w:color w:val="auto"/>
          <w:kern w:val="0"/>
          <w:sz w:val="32"/>
          <w:szCs w:val="32"/>
          <w:lang w:eastAsia="en-US"/>
          <w14:ligatures w14:val="none"/>
          <w14:cntxtAlts w14:val="0"/>
        </w:rPr>
        <w:t xml:space="preserve"> 2016</w:t>
      </w:r>
    </w:p>
    <w:p w:rsidR="00206DFE" w:rsidRPr="00206DFE" w:rsidRDefault="00206DFE" w:rsidP="00206DFE">
      <w:pPr>
        <w:rPr>
          <w:color w:val="auto"/>
          <w:kern w:val="0"/>
          <w:sz w:val="32"/>
          <w:szCs w:val="32"/>
          <w:lang w:eastAsia="en-US"/>
          <w14:ligatures w14:val="none"/>
          <w14:cntxtAlts w14:val="0"/>
        </w:rPr>
      </w:pPr>
    </w:p>
    <w:p w:rsidR="00206DFE" w:rsidRPr="00206DFE" w:rsidRDefault="00206DFE" w:rsidP="00206DFE">
      <w:pPr>
        <w:rPr>
          <w:i/>
          <w:color w:val="auto"/>
          <w:kern w:val="0"/>
          <w:sz w:val="24"/>
          <w:szCs w:val="24"/>
          <w:lang w:eastAsia="en-US"/>
          <w14:ligatures w14:val="none"/>
          <w14:cntxtAlts w14:val="0"/>
        </w:rPr>
      </w:pPr>
    </w:p>
    <w:p w:rsidR="00206DFE" w:rsidRDefault="00206DFE" w:rsidP="00206DFE">
      <w:r w:rsidRPr="00206DFE">
        <w:rPr>
          <w:i/>
          <w:color w:val="auto"/>
          <w:kern w:val="0"/>
          <w:sz w:val="28"/>
          <w:szCs w:val="28"/>
          <w:lang w:eastAsia="en-US"/>
          <w14:ligatures w14:val="none"/>
          <w14:cntxtAlts w14:val="0"/>
        </w:rPr>
        <w:t xml:space="preserve">Please note that the Public and Press are invited to attend the above meeting under the Public Bodies (Admission to Meetings) Act 1960 s.1, as extended by the Local Government Act 1972 </w:t>
      </w:r>
      <w:proofErr w:type="gramStart"/>
      <w:r w:rsidRPr="00206DFE">
        <w:rPr>
          <w:i/>
          <w:color w:val="auto"/>
          <w:kern w:val="0"/>
          <w:sz w:val="28"/>
          <w:szCs w:val="28"/>
          <w:lang w:eastAsia="en-US"/>
          <w14:ligatures w14:val="none"/>
          <w14:cntxtAlts w14:val="0"/>
        </w:rPr>
        <w:t>s.s</w:t>
      </w:r>
      <w:proofErr w:type="gramEnd"/>
      <w:r w:rsidRPr="00206DFE">
        <w:rPr>
          <w:i/>
          <w:color w:val="auto"/>
          <w:kern w:val="0"/>
          <w:sz w:val="28"/>
          <w:szCs w:val="28"/>
          <w:lang w:eastAsia="en-US"/>
          <w14:ligatures w14:val="none"/>
          <w14:cntxtAlts w14:val="0"/>
        </w:rPr>
        <w:t>. 100 &amp; 102.</w:t>
      </w:r>
    </w:p>
    <w:p w:rsidR="00206DFE" w:rsidRDefault="00206DFE" w:rsidP="00206DFE"/>
    <w:p w:rsidR="007826EA" w:rsidRPr="00206DFE" w:rsidRDefault="00206DFE" w:rsidP="00206DFE">
      <w:pPr>
        <w:tabs>
          <w:tab w:val="left" w:pos="1545"/>
        </w:tabs>
      </w:pPr>
      <w:r>
        <w:tab/>
      </w:r>
    </w:p>
    <w:sectPr w:rsidR="007826EA" w:rsidRPr="00206DFE" w:rsidSect="002772A9">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FE"/>
    <w:rsid w:val="00030FF3"/>
    <w:rsid w:val="00047175"/>
    <w:rsid w:val="00076437"/>
    <w:rsid w:val="000E43D3"/>
    <w:rsid w:val="00206DFE"/>
    <w:rsid w:val="002424D9"/>
    <w:rsid w:val="00267A1D"/>
    <w:rsid w:val="002772A9"/>
    <w:rsid w:val="00306E92"/>
    <w:rsid w:val="00346DCB"/>
    <w:rsid w:val="003970D9"/>
    <w:rsid w:val="003B7C0D"/>
    <w:rsid w:val="003B7E12"/>
    <w:rsid w:val="00470CA7"/>
    <w:rsid w:val="00480112"/>
    <w:rsid w:val="00495912"/>
    <w:rsid w:val="004E1DFF"/>
    <w:rsid w:val="005F0E1A"/>
    <w:rsid w:val="006F6944"/>
    <w:rsid w:val="00707949"/>
    <w:rsid w:val="00750505"/>
    <w:rsid w:val="007765FC"/>
    <w:rsid w:val="0087721A"/>
    <w:rsid w:val="0089392C"/>
    <w:rsid w:val="00932530"/>
    <w:rsid w:val="00A2014B"/>
    <w:rsid w:val="00B90A19"/>
    <w:rsid w:val="00BA04E9"/>
    <w:rsid w:val="00C06ECA"/>
    <w:rsid w:val="00C35CDF"/>
    <w:rsid w:val="00C97A8C"/>
    <w:rsid w:val="00E36D87"/>
    <w:rsid w:val="00E84EAF"/>
    <w:rsid w:val="00EB173E"/>
    <w:rsid w:val="00ED2CD9"/>
    <w:rsid w:val="00EF35C4"/>
    <w:rsid w:val="00F8440C"/>
    <w:rsid w:val="00FA72F1"/>
    <w:rsid w:val="00FB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F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paragraph" w:styleId="BalloonText">
    <w:name w:val="Balloon Text"/>
    <w:basedOn w:val="Normal"/>
    <w:link w:val="BalloonTextChar"/>
    <w:uiPriority w:val="99"/>
    <w:semiHidden/>
    <w:unhideWhenUsed/>
    <w:rsid w:val="00047175"/>
    <w:rPr>
      <w:rFonts w:ascii="Tahoma" w:hAnsi="Tahoma" w:cs="Tahoma"/>
      <w:sz w:val="16"/>
      <w:szCs w:val="16"/>
    </w:rPr>
  </w:style>
  <w:style w:type="character" w:customStyle="1" w:styleId="BalloonTextChar">
    <w:name w:val="Balloon Text Char"/>
    <w:basedOn w:val="DefaultParagraphFont"/>
    <w:link w:val="BalloonText"/>
    <w:uiPriority w:val="99"/>
    <w:semiHidden/>
    <w:rsid w:val="00047175"/>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27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F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paragraph" w:styleId="BalloonText">
    <w:name w:val="Balloon Text"/>
    <w:basedOn w:val="Normal"/>
    <w:link w:val="BalloonTextChar"/>
    <w:uiPriority w:val="99"/>
    <w:semiHidden/>
    <w:unhideWhenUsed/>
    <w:rsid w:val="00047175"/>
    <w:rPr>
      <w:rFonts w:ascii="Tahoma" w:hAnsi="Tahoma" w:cs="Tahoma"/>
      <w:sz w:val="16"/>
      <w:szCs w:val="16"/>
    </w:rPr>
  </w:style>
  <w:style w:type="character" w:customStyle="1" w:styleId="BalloonTextChar">
    <w:name w:val="Balloon Text Char"/>
    <w:basedOn w:val="DefaultParagraphFont"/>
    <w:link w:val="BalloonText"/>
    <w:uiPriority w:val="99"/>
    <w:semiHidden/>
    <w:rsid w:val="00047175"/>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27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Prescot Town Council</dc:creator>
  <cp:lastModifiedBy>Deputy Town Clerk</cp:lastModifiedBy>
  <cp:revision>2</cp:revision>
  <cp:lastPrinted>2016-07-22T10:19:00Z</cp:lastPrinted>
  <dcterms:created xsi:type="dcterms:W3CDTF">2016-07-22T13:46:00Z</dcterms:created>
  <dcterms:modified xsi:type="dcterms:W3CDTF">2016-07-22T13:46:00Z</dcterms:modified>
</cp:coreProperties>
</file>